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6" w:rsidRDefault="00533836" w:rsidP="00533836">
      <w:pPr>
        <w:framePr w:wrap="none" w:vAnchor="page" w:hAnchor="page" w:x="3014" w:y="1135"/>
        <w:rPr>
          <w:sz w:val="2"/>
          <w:szCs w:val="2"/>
        </w:rPr>
      </w:pPr>
    </w:p>
    <w:p w:rsidR="00975FE9" w:rsidRDefault="00533836" w:rsidP="00975FE9">
      <w:pPr>
        <w:jc w:val="center"/>
        <w:rPr>
          <w:b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3810</wp:posOffset>
            </wp:positionV>
            <wp:extent cx="5438775" cy="1628775"/>
            <wp:effectExtent l="19050" t="0" r="9525" b="0"/>
            <wp:wrapNone/>
            <wp:docPr id="2" name="Рисунок 1" descr="\\hp\teachers$\Топоева Е.А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\teachers$\Топоева Е.А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FE9" w:rsidRPr="00975FE9" w:rsidRDefault="00975FE9" w:rsidP="00975FE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5FE9">
        <w:rPr>
          <w:rFonts w:ascii="Times New Roman" w:hAnsi="Times New Roman" w:cs="Times New Roman"/>
          <w:b/>
          <w:iCs/>
          <w:sz w:val="28"/>
          <w:szCs w:val="28"/>
        </w:rPr>
        <w:t>ПОЛОЖЕНИЕ</w:t>
      </w: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533836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533836" w:rsidRDefault="00DB7C94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ПОЛОЖЕНИЕ</w:t>
      </w:r>
    </w:p>
    <w:p w:rsidR="00975FE9" w:rsidRPr="009678AB" w:rsidRDefault="00975FE9" w:rsidP="00975F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975FE9"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</w:t>
      </w:r>
      <w:r w:rsidR="009678AB">
        <w:rPr>
          <w:rFonts w:ascii="Times New Roman" w:hAnsi="Times New Roman" w:cs="Times New Roman"/>
          <w:b/>
          <w:iCs/>
          <w:sz w:val="28"/>
          <w:szCs w:val="28"/>
        </w:rPr>
        <w:t xml:space="preserve">РАЙОННОГО </w:t>
      </w:r>
      <w:r w:rsidRPr="00975FE9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  <w:r w:rsidRPr="00975FE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78A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на лучшую модель, выполненную из нетрадиционных </w:t>
      </w:r>
      <w:bookmarkStart w:id="0" w:name="_GoBack"/>
      <w:bookmarkEnd w:id="0"/>
      <w:r w:rsidRPr="009678A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материалов</w:t>
      </w:r>
      <w:r w:rsidR="009678A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78A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«Снежная фантазия»</w:t>
      </w:r>
    </w:p>
    <w:p w:rsidR="009678AB" w:rsidRDefault="00975FE9" w:rsidP="00975FE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 w:rsidR="009678AB">
        <w:rPr>
          <w:b/>
          <w:sz w:val="28"/>
          <w:szCs w:val="28"/>
        </w:rPr>
        <w:t xml:space="preserve">общеобразовательных школ </w:t>
      </w:r>
      <w:r>
        <w:rPr>
          <w:b/>
          <w:sz w:val="28"/>
          <w:szCs w:val="28"/>
        </w:rPr>
        <w:t xml:space="preserve">и студентов профессиональных образовательных учреждений </w:t>
      </w:r>
    </w:p>
    <w:p w:rsidR="00975FE9" w:rsidRDefault="009678AB" w:rsidP="00975FE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Чкаловского района </w:t>
      </w:r>
      <w:proofErr w:type="gramStart"/>
      <w:r w:rsidR="00975FE9">
        <w:rPr>
          <w:b/>
          <w:sz w:val="28"/>
          <w:szCs w:val="28"/>
        </w:rPr>
        <w:t>г</w:t>
      </w:r>
      <w:proofErr w:type="gramEnd"/>
      <w:r w:rsidR="00975FE9">
        <w:rPr>
          <w:b/>
          <w:sz w:val="28"/>
          <w:szCs w:val="28"/>
        </w:rPr>
        <w:t xml:space="preserve">. Екатеринбурга </w:t>
      </w:r>
    </w:p>
    <w:p w:rsidR="00975FE9" w:rsidRPr="001F21A8" w:rsidRDefault="00975FE9" w:rsidP="00975FE9">
      <w:pPr>
        <w:pStyle w:val="a7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</w:p>
    <w:p w:rsidR="00975FE9" w:rsidRPr="004E20D7" w:rsidRDefault="00975FE9" w:rsidP="00975FE9">
      <w:pPr>
        <w:jc w:val="center"/>
        <w:rPr>
          <w:b/>
          <w:iCs/>
        </w:rPr>
      </w:pPr>
    </w:p>
    <w:p w:rsidR="00975FE9" w:rsidRPr="009678AB" w:rsidRDefault="00975FE9" w:rsidP="009678A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78AB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CA6E9D" w:rsidRDefault="00CA6E9D" w:rsidP="0013209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FB1" w:rsidRPr="00975209" w:rsidRDefault="00F26FB1" w:rsidP="00270C30">
      <w:pPr>
        <w:spacing w:after="0" w:line="240" w:lineRule="auto"/>
        <w:textAlignment w:val="baseline"/>
        <w:rPr>
          <w:rFonts w:ascii="Tahoma" w:hAnsi="Tahoma" w:cs="Tahoma"/>
          <w:b/>
          <w:bCs/>
          <w:color w:val="000000"/>
          <w:sz w:val="20"/>
          <w:szCs w:val="21"/>
          <w:bdr w:val="none" w:sz="0" w:space="0" w:color="auto" w:frame="1"/>
          <w:lang w:eastAsia="ru-RU"/>
        </w:rPr>
      </w:pPr>
    </w:p>
    <w:p w:rsidR="00F26FB1" w:rsidRDefault="00FA6AF9" w:rsidP="00FA6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Конкурса устанавливает цели, порядок организации и проведения </w:t>
      </w:r>
      <w:r w:rsidR="00975FE9" w:rsidRPr="009678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975FE9" w:rsidRPr="00967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E9D" w:rsidRPr="009678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лучшую модель, выполненную из нетрадиционных материалов</w:t>
      </w:r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AF9" w:rsidRPr="00550017" w:rsidRDefault="00FA6AF9" w:rsidP="00FA6AF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50017">
        <w:rPr>
          <w:sz w:val="28"/>
          <w:szCs w:val="28"/>
        </w:rPr>
        <w:t xml:space="preserve">Инициаторами и организаторами </w:t>
      </w:r>
      <w:r>
        <w:rPr>
          <w:sz w:val="28"/>
          <w:szCs w:val="28"/>
        </w:rPr>
        <w:t>Конкурса</w:t>
      </w:r>
      <w:r w:rsidRPr="00550017">
        <w:rPr>
          <w:sz w:val="28"/>
          <w:szCs w:val="28"/>
        </w:rPr>
        <w:t xml:space="preserve"> выступают ГБПОУ </w:t>
      </w:r>
      <w:proofErr w:type="gramStart"/>
      <w:r w:rsidRPr="00550017">
        <w:rPr>
          <w:sz w:val="28"/>
          <w:szCs w:val="28"/>
        </w:rPr>
        <w:t>СО</w:t>
      </w:r>
      <w:proofErr w:type="gramEnd"/>
      <w:r w:rsidRPr="00550017">
        <w:rPr>
          <w:sz w:val="28"/>
          <w:szCs w:val="28"/>
        </w:rPr>
        <w:t xml:space="preserve"> «Уральский колледж бизнеса, у</w:t>
      </w:r>
      <w:r>
        <w:rPr>
          <w:sz w:val="28"/>
          <w:szCs w:val="28"/>
        </w:rPr>
        <w:t xml:space="preserve">правления и технологии красоты», </w:t>
      </w:r>
      <w:r w:rsidRPr="00550017">
        <w:rPr>
          <w:iCs/>
          <w:sz w:val="28"/>
          <w:szCs w:val="28"/>
        </w:rPr>
        <w:t xml:space="preserve">Ресурсный центр </w:t>
      </w:r>
      <w:r w:rsidRPr="00550017">
        <w:rPr>
          <w:sz w:val="28"/>
          <w:szCs w:val="28"/>
        </w:rPr>
        <w:t xml:space="preserve">развития программ профессиональной ориентации молодёжи, содействия трудоустройству, </w:t>
      </w:r>
      <w:proofErr w:type="spellStart"/>
      <w:r w:rsidRPr="00550017">
        <w:rPr>
          <w:sz w:val="28"/>
          <w:szCs w:val="28"/>
        </w:rPr>
        <w:t>предпрофильного</w:t>
      </w:r>
      <w:proofErr w:type="spellEnd"/>
      <w:r w:rsidRPr="00550017">
        <w:rPr>
          <w:sz w:val="28"/>
          <w:szCs w:val="28"/>
        </w:rPr>
        <w:t xml:space="preserve"> и профильного обучения</w:t>
      </w:r>
      <w:r>
        <w:rPr>
          <w:sz w:val="28"/>
          <w:szCs w:val="28"/>
        </w:rPr>
        <w:t>.</w:t>
      </w:r>
    </w:p>
    <w:p w:rsidR="00F26FCE" w:rsidRPr="00DE24BD" w:rsidRDefault="00DE24BD" w:rsidP="006751D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1.3</w:t>
      </w:r>
      <w:r w:rsidR="002C7B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26FB1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</w:t>
      </w:r>
      <w:r w:rsidR="006751D7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="00F26FB1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338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F26FB1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онкурса</w:t>
      </w:r>
      <w:r w:rsidR="006751D7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создание условий для формирования экологической культуры и пропаганда бережного отношения к окружающей среде, привлечение внимания к проблеме переработки вторичного сырья</w:t>
      </w:r>
      <w:r w:rsidR="007B6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C7B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создания творческих работ </w:t>
      </w:r>
      <w:r w:rsidR="007B6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развития </w:t>
      </w:r>
      <w:r w:rsidR="002C7B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художественно – эстетических способностей у молодежи</w:t>
      </w:r>
      <w:r w:rsidR="007B6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26FCE" w:rsidRPr="00DE24BD" w:rsidRDefault="00DE24BD" w:rsidP="009678A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1.4</w:t>
      </w:r>
      <w:r w:rsidR="00F26FB1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Задачи </w:t>
      </w:r>
      <w:r w:rsidR="005338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F26FB1" w:rsidRPr="00DE24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онкурса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26FB1" w:rsidRPr="009678AB" w:rsidRDefault="006751D7" w:rsidP="00DE24B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>ктивиз</w:t>
      </w:r>
      <w:r w:rsidR="008A046D" w:rsidRPr="009678AB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>внеучебн</w:t>
      </w:r>
      <w:r w:rsidR="008A046D" w:rsidRPr="009678AB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A046D" w:rsidRPr="009678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FB1" w:rsidRPr="009678A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046D" w:rsidRDefault="006751D7" w:rsidP="006751D7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</w:t>
      </w:r>
      <w:r w:rsidR="008A046D" w:rsidRPr="009678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азвитие творческих способностей студентов</w:t>
      </w:r>
      <w:r w:rsidR="00497040" w:rsidRPr="009678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школьников</w:t>
      </w:r>
      <w:r w:rsidR="008A046D" w:rsidRPr="009678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формирование компетенций по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созданию полного образа модели;</w:t>
      </w:r>
    </w:p>
    <w:p w:rsidR="006751D7" w:rsidRPr="006751D7" w:rsidRDefault="006751D7" w:rsidP="006751D7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51D7">
        <w:rPr>
          <w:rFonts w:ascii="Times New Roman" w:hAnsi="Times New Roman" w:cs="Times New Roman"/>
          <w:sz w:val="28"/>
          <w:szCs w:val="28"/>
        </w:rPr>
        <w:t>рактическое освоение навыков создания коллекций одежды из нетрадиционных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6D" w:rsidRPr="009678AB" w:rsidRDefault="002C7B15" w:rsidP="006751D7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751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A046D" w:rsidRPr="009678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оспитание бережного отношения к окружающей среде. Формирование компетенций по использованию различных материалов, в том числе вторичного сырья, при изготовлении костюма.</w:t>
      </w:r>
    </w:p>
    <w:p w:rsidR="00DE24BD" w:rsidRPr="00DE24BD" w:rsidRDefault="00DE24BD" w:rsidP="00DE24B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B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навыков самостоятельной работы и развитие творческого мышления обучающихся;</w:t>
      </w:r>
    </w:p>
    <w:p w:rsidR="00DE24BD" w:rsidRPr="00DE24BD" w:rsidRDefault="00DE24BD" w:rsidP="00DE24B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и укрепление связей между образовательными организациями </w:t>
      </w:r>
      <w:proofErr w:type="gramStart"/>
      <w:r w:rsidR="003D05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0508">
        <w:rPr>
          <w:rFonts w:ascii="Times New Roman" w:hAnsi="Times New Roman" w:cs="Times New Roman"/>
          <w:sz w:val="28"/>
          <w:szCs w:val="28"/>
        </w:rPr>
        <w:t xml:space="preserve">. Екатеринбурга </w:t>
      </w:r>
      <w:r w:rsidRPr="00DE24BD">
        <w:rPr>
          <w:rFonts w:ascii="Times New Roman" w:hAnsi="Times New Roman" w:cs="Times New Roman"/>
          <w:sz w:val="28"/>
          <w:szCs w:val="28"/>
        </w:rPr>
        <w:t>и Уральским колледжем бизнеса, управления и технологии красоты;</w:t>
      </w:r>
    </w:p>
    <w:p w:rsidR="00F26FB1" w:rsidRDefault="00DE24BD" w:rsidP="00DE24B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E24BD">
        <w:rPr>
          <w:rFonts w:ascii="Times New Roman" w:hAnsi="Times New Roman" w:cs="Times New Roman"/>
          <w:bCs/>
          <w:sz w:val="24"/>
          <w:szCs w:val="28"/>
          <w:lang w:eastAsia="ru-RU"/>
        </w:rPr>
        <w:t>1</w:t>
      </w:r>
      <w:r w:rsidRPr="00DE24BD">
        <w:rPr>
          <w:rFonts w:ascii="Times New Roman" w:hAnsi="Times New Roman" w:cs="Times New Roman"/>
          <w:bCs/>
          <w:sz w:val="28"/>
          <w:szCs w:val="28"/>
          <w:lang w:eastAsia="ru-RU"/>
        </w:rPr>
        <w:t>.5.</w:t>
      </w:r>
      <w:r w:rsidRPr="00DE24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6FB1" w:rsidRPr="00DE24BD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1C6AA6" w:rsidRPr="00DE24BD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="00F26FB1" w:rsidRPr="00DE24BD">
        <w:rPr>
          <w:rFonts w:ascii="Times New Roman" w:hAnsi="Times New Roman" w:cs="Times New Roman"/>
          <w:sz w:val="28"/>
          <w:szCs w:val="28"/>
          <w:lang w:eastAsia="ru-RU"/>
        </w:rPr>
        <w:t>принима</w:t>
      </w:r>
      <w:r w:rsidR="001C6AA6" w:rsidRPr="00DE24BD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F26FB1" w:rsidRPr="00DE24BD">
        <w:rPr>
          <w:rFonts w:ascii="Times New Roman" w:hAnsi="Times New Roman" w:cs="Times New Roman"/>
          <w:sz w:val="28"/>
          <w:szCs w:val="28"/>
          <w:lang w:eastAsia="ru-RU"/>
        </w:rPr>
        <w:t>участие студенты</w:t>
      </w:r>
      <w:r w:rsidR="00497040" w:rsidRPr="00DE2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599">
        <w:rPr>
          <w:rFonts w:ascii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 по любым направлениям обучения</w:t>
      </w:r>
      <w:r w:rsidR="00497040" w:rsidRPr="00DE2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040" w:rsidRPr="00DE24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школьники старших классов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 района</w:t>
      </w:r>
      <w:r w:rsidR="00FC25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040" w:rsidRPr="00DE24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="00F26FB1" w:rsidRPr="00DE24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6FB1" w:rsidRPr="00FC2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Участие в Конкурсе является добровольным</w:t>
      </w:r>
      <w:r w:rsidR="001C6AA6" w:rsidRPr="00FC2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бесплатным</w:t>
      </w:r>
      <w:r w:rsidR="00F26FB1" w:rsidRPr="00FC2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87B1F" w:rsidRPr="00D85ACC" w:rsidRDefault="00B87B1F" w:rsidP="00B87B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B1F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Pr="00B87B1F">
        <w:rPr>
          <w:rFonts w:ascii="Times New Roman" w:hAnsi="Times New Roman"/>
          <w:sz w:val="28"/>
          <w:szCs w:val="28"/>
        </w:rPr>
        <w:t xml:space="preserve"> </w:t>
      </w:r>
      <w:r w:rsidRPr="00D85ACC">
        <w:rPr>
          <w:rFonts w:ascii="Times New Roman" w:hAnsi="Times New Roman"/>
          <w:sz w:val="28"/>
          <w:szCs w:val="28"/>
        </w:rPr>
        <w:t xml:space="preserve">Участие в </w:t>
      </w:r>
      <w:r w:rsidR="00523173">
        <w:rPr>
          <w:rFonts w:ascii="Times New Roman" w:hAnsi="Times New Roman"/>
          <w:sz w:val="28"/>
          <w:szCs w:val="28"/>
        </w:rPr>
        <w:t>Конкурсе</w:t>
      </w:r>
      <w:r w:rsidRPr="00D85ACC">
        <w:rPr>
          <w:rFonts w:ascii="Times New Roman" w:hAnsi="Times New Roman"/>
          <w:sz w:val="28"/>
          <w:szCs w:val="28"/>
        </w:rPr>
        <w:t xml:space="preserve"> личное (индивидуальное)</w:t>
      </w:r>
      <w:r>
        <w:rPr>
          <w:rFonts w:ascii="Times New Roman" w:hAnsi="Times New Roman"/>
          <w:sz w:val="28"/>
          <w:szCs w:val="28"/>
        </w:rPr>
        <w:t xml:space="preserve">, также возможно коллективное участие в номинациях: </w:t>
      </w:r>
      <w:r w:rsidRPr="00D85A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Коллекция моделей</w:t>
      </w:r>
      <w:r w:rsidRPr="00D85ACC">
        <w:rPr>
          <w:rFonts w:ascii="Times New Roman" w:hAnsi="Times New Roman"/>
          <w:b/>
          <w:sz w:val="28"/>
          <w:szCs w:val="28"/>
        </w:rPr>
        <w:t xml:space="preserve"> и </w:t>
      </w:r>
      <w:r w:rsidRPr="00D85A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Головной убор и аксессуары</w:t>
      </w:r>
      <w:r w:rsidRPr="00D85AC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Pr="00D85ACC">
        <w:rPr>
          <w:rFonts w:ascii="Times New Roman" w:hAnsi="Times New Roman"/>
          <w:b/>
          <w:sz w:val="28"/>
          <w:szCs w:val="28"/>
        </w:rPr>
        <w:t xml:space="preserve"> </w:t>
      </w:r>
    </w:p>
    <w:p w:rsidR="00DA36C7" w:rsidRPr="00DA36C7" w:rsidRDefault="00DA36C7" w:rsidP="00DA36C7">
      <w:pPr>
        <w:tabs>
          <w:tab w:val="left" w:pos="360"/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6C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87B1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A36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A36C7">
        <w:rPr>
          <w:rFonts w:ascii="Times New Roman" w:hAnsi="Times New Roman" w:cs="Times New Roman"/>
          <w:sz w:val="28"/>
          <w:szCs w:val="28"/>
        </w:rPr>
        <w:t xml:space="preserve"> </w:t>
      </w:r>
      <w:r w:rsidRPr="00DA36C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A36C7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</w:t>
      </w:r>
      <w:r w:rsidRPr="00DA36C7">
        <w:rPr>
          <w:rFonts w:ascii="Times New Roman" w:hAnsi="Times New Roman" w:cs="Times New Roman"/>
          <w:sz w:val="28"/>
          <w:szCs w:val="28"/>
        </w:rPr>
        <w:t xml:space="preserve">на сайте Колледжа </w:t>
      </w:r>
      <w:hyperlink r:id="rId7" w:history="1">
        <w:r w:rsidRPr="00DA36C7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DA36C7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A36C7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eppc</w:t>
        </w:r>
        <w:proofErr w:type="spellEnd"/>
        <w:r w:rsidRPr="00DA36C7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A36C7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A36C7">
        <w:rPr>
          <w:rFonts w:ascii="Times New Roman" w:hAnsi="Times New Roman" w:cs="Times New Roman"/>
          <w:b/>
          <w:sz w:val="28"/>
          <w:szCs w:val="28"/>
        </w:rPr>
        <w:t>.</w:t>
      </w:r>
      <w:r w:rsidRPr="00DA36C7">
        <w:rPr>
          <w:rFonts w:ascii="Times New Roman" w:hAnsi="Times New Roman" w:cs="Times New Roman"/>
          <w:sz w:val="28"/>
          <w:szCs w:val="28"/>
        </w:rPr>
        <w:t xml:space="preserve"> За дополнительной информацией обращаться по телефонам:</w:t>
      </w:r>
      <w:r w:rsidR="00B8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89617611443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</w:t>
      </w:r>
      <w:r w:rsidR="00623C22">
        <w:rPr>
          <w:rFonts w:ascii="Times New Roman" w:hAnsi="Times New Roman" w:cs="Times New Roman"/>
          <w:sz w:val="28"/>
          <w:szCs w:val="28"/>
        </w:rPr>
        <w:t>икторович</w:t>
      </w:r>
      <w:r w:rsidRPr="00DA36C7">
        <w:rPr>
          <w:rFonts w:ascii="Times New Roman" w:hAnsi="Times New Roman" w:cs="Times New Roman"/>
          <w:sz w:val="28"/>
          <w:szCs w:val="28"/>
        </w:rPr>
        <w:t>,</w:t>
      </w:r>
      <w:r w:rsidR="00623C22">
        <w:rPr>
          <w:rFonts w:ascii="Times New Roman" w:hAnsi="Times New Roman" w:cs="Times New Roman"/>
          <w:sz w:val="28"/>
          <w:szCs w:val="28"/>
        </w:rPr>
        <w:t xml:space="preserve"> начальник социально – педагогического отдела;</w:t>
      </w:r>
      <w:r w:rsidRPr="00DA36C7">
        <w:rPr>
          <w:rFonts w:ascii="Times New Roman" w:hAnsi="Times New Roman" w:cs="Times New Roman"/>
          <w:sz w:val="28"/>
          <w:szCs w:val="28"/>
        </w:rPr>
        <w:t xml:space="preserve"> </w:t>
      </w:r>
      <w:r w:rsidR="00623C22" w:rsidRPr="00623C22">
        <w:rPr>
          <w:rFonts w:ascii="Times New Roman" w:hAnsi="Times New Roman" w:cs="Times New Roman"/>
          <w:sz w:val="28"/>
          <w:szCs w:val="28"/>
        </w:rPr>
        <w:t>8(343)</w:t>
      </w:r>
      <w:r w:rsidR="00623C22" w:rsidRPr="00433DC1">
        <w:rPr>
          <w:sz w:val="28"/>
          <w:szCs w:val="28"/>
        </w:rPr>
        <w:t xml:space="preserve"> </w:t>
      </w:r>
      <w:r w:rsidR="00623C22">
        <w:rPr>
          <w:rFonts w:ascii="Times New Roman" w:hAnsi="Times New Roman" w:cs="Times New Roman"/>
          <w:sz w:val="28"/>
          <w:szCs w:val="28"/>
        </w:rPr>
        <w:t xml:space="preserve">385-65-45 </w:t>
      </w:r>
      <w:proofErr w:type="spellStart"/>
      <w:r w:rsidR="00623C22">
        <w:rPr>
          <w:rFonts w:ascii="Times New Roman" w:hAnsi="Times New Roman" w:cs="Times New Roman"/>
          <w:sz w:val="28"/>
          <w:szCs w:val="28"/>
        </w:rPr>
        <w:t>Топоева</w:t>
      </w:r>
      <w:proofErr w:type="spellEnd"/>
      <w:r w:rsidR="00623C22">
        <w:rPr>
          <w:rFonts w:ascii="Times New Roman" w:hAnsi="Times New Roman" w:cs="Times New Roman"/>
          <w:sz w:val="28"/>
          <w:szCs w:val="28"/>
        </w:rPr>
        <w:t xml:space="preserve"> Елена Александровна, зав</w:t>
      </w:r>
      <w:proofErr w:type="gramStart"/>
      <w:r w:rsidR="00623C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23C22">
        <w:rPr>
          <w:rFonts w:ascii="Times New Roman" w:hAnsi="Times New Roman" w:cs="Times New Roman"/>
          <w:sz w:val="28"/>
          <w:szCs w:val="28"/>
        </w:rPr>
        <w:t>тделением сервиса и прикладных видов искусств</w:t>
      </w:r>
      <w:r w:rsidR="00546C67">
        <w:rPr>
          <w:rFonts w:ascii="Times New Roman" w:hAnsi="Times New Roman" w:cs="Times New Roman"/>
          <w:sz w:val="28"/>
          <w:szCs w:val="28"/>
        </w:rPr>
        <w:t>.</w:t>
      </w:r>
    </w:p>
    <w:p w:rsidR="00F26FB1" w:rsidRPr="00FC2599" w:rsidRDefault="00FC2599" w:rsidP="00FC25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25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6FB1" w:rsidRPr="00FC25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Порядок и условия проведения Конкурса</w:t>
      </w:r>
    </w:p>
    <w:p w:rsidR="00623C22" w:rsidRPr="00623C22" w:rsidRDefault="00623C22" w:rsidP="0040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2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Конкурс проводится в форме демонстрации моделей (дефиле) 29</w:t>
      </w:r>
      <w:r w:rsidR="00E228A5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F26FB1" w:rsidRDefault="00E228A5" w:rsidP="0040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участия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Конкурсе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заявку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(Приложение 1) на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электронный</w:t>
      </w:r>
      <w:r w:rsidRPr="00E228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Pr="00E22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topgor</w:t>
      </w:r>
      <w:proofErr w:type="spellEnd"/>
      <w:r w:rsidRPr="00E228A5">
        <w:rPr>
          <w:rFonts w:ascii="Times New Roman" w:hAnsi="Times New Roman" w:cs="Times New Roman"/>
          <w:b/>
          <w:sz w:val="28"/>
          <w:szCs w:val="28"/>
        </w:rPr>
        <w:t>75@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228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22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8A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непосредственно на отделение «Сервиса и прикладных видов искусств» </w:t>
      </w:r>
      <w:r w:rsidR="00EC6A63" w:rsidRPr="00FC2599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EC6A63" w:rsidRPr="00FC25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EC6A63" w:rsidRPr="00FC25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6A63" w:rsidRPr="00FC25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Екатеринбург, пер.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C6A63" w:rsidRPr="00FC25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Саранинский</w:t>
      </w:r>
      <w:proofErr w:type="spellEnd"/>
      <w:r w:rsidR="00EC6A63" w:rsidRPr="00FC25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дом 6, </w:t>
      </w:r>
      <w:r w:rsidR="00F26FB1" w:rsidRPr="00FC2599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6FB1" w:rsidRPr="00FC2599"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</w:p>
    <w:p w:rsidR="004353B9" w:rsidRPr="00404B8B" w:rsidRDefault="004353B9" w:rsidP="0040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lang w:eastAsia="ru-RU"/>
        </w:rPr>
        <w:t>2.3. Конкурс проводится в следующих  номинациях:</w:t>
      </w:r>
    </w:p>
    <w:p w:rsidR="004353B9" w:rsidRPr="00404B8B" w:rsidRDefault="004353B9" w:rsidP="00404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04B8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Конкурс одной модели</w:t>
      </w:r>
    </w:p>
    <w:p w:rsidR="004353B9" w:rsidRPr="00404B8B" w:rsidRDefault="004353B9" w:rsidP="00404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2.</w:t>
      </w:r>
      <w:r w:rsidR="00404B8B" w:rsidRPr="00404B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04B8B" w:rsidRPr="00404B8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Коллекция моделей</w:t>
      </w:r>
    </w:p>
    <w:p w:rsidR="00404B8B" w:rsidRPr="00404B8B" w:rsidRDefault="00404B8B" w:rsidP="00404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3.Головной убор и аксессуары</w:t>
      </w:r>
    </w:p>
    <w:p w:rsidR="00F26FCE" w:rsidRPr="00404B8B" w:rsidRDefault="00404B8B" w:rsidP="00404B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F26FB1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Каждый участник может предоставить на </w:t>
      </w:r>
      <w:r w:rsidR="00DF3205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F26FB1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онкурс </w:t>
      </w:r>
      <w:r w:rsidR="00DF3205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одну или несколько </w:t>
      </w:r>
      <w:r w:rsidR="00F26FB1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</w:t>
      </w:r>
      <w:r w:rsidR="00874716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каждая из которых </w:t>
      </w:r>
      <w:r w:rsidR="003D05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874716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участвовать в Конкурсе</w:t>
      </w:r>
      <w:r w:rsidR="003D05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одной или нескольких номинациях</w:t>
      </w:r>
      <w:r w:rsidR="00DF3205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Например, р</w:t>
      </w:r>
      <w:r w:rsidR="00F26FCE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абота из номинации «Конкурс одной модели» может входить в работу «Коллекция моделей», и оцениваться в обеих номинациях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р</w:t>
      </w:r>
      <w:r w:rsidR="00F26FCE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абота из номинаций «Головной убор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F26FCE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аксессуар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3D05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F26FCE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входить в работу  но</w:t>
      </w:r>
      <w:r w:rsidR="003D05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минаций «Конкурс одной модели» </w:t>
      </w:r>
      <w:r w:rsidR="00F26FCE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«Коллекция моделей», и оцениваться в обеих номинациях. </w:t>
      </w:r>
      <w:r w:rsidR="00007AE6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каждую номинацию составляется отдельная заявка</w:t>
      </w:r>
      <w:r w:rsidR="004B04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2483" w:rsidRPr="00404B8B" w:rsidRDefault="00F42483" w:rsidP="00404B8B">
      <w:pPr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Костюм должен быть выпо</w:t>
      </w:r>
      <w:r w:rsidR="003D05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лнен из материалов, являющихся </w:t>
      </w: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традиционными для изготовления одежды (пластиковые бутылки, пленочные материалы, оберточная бумага и т.п.) или из материалов, используемых вторично (старые джинсы, рубашки, обувь и т.п.)</w:t>
      </w:r>
      <w:r w:rsidR="004B04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2483" w:rsidRPr="00404B8B" w:rsidRDefault="00F42483" w:rsidP="00404B8B">
      <w:pPr>
        <w:numPr>
          <w:ilvl w:val="1"/>
          <w:numId w:val="15"/>
        </w:numPr>
        <w:tabs>
          <w:tab w:val="left" w:pos="-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Костюм должен создавать полный образ и включать: одежду, обувь, головной убор или прическу, аксессуары</w:t>
      </w:r>
      <w:r w:rsidR="004B04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04B8B" w:rsidRDefault="000C0DCB" w:rsidP="000C0DCB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должны представить на Конкурсе костюм, придумать ему название и провести презентацию (небольшое эссе о костюме и материале из которого он изготовлен). Продолжительность выступления (демонстрация) одной модели – </w:t>
      </w:r>
      <w:r w:rsidR="003D05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более 2 минут</w:t>
      </w:r>
      <w:r w:rsidR="004B04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4D5A" w:rsidRPr="00404B8B" w:rsidRDefault="002A4D5A" w:rsidP="000C0DCB">
      <w:pPr>
        <w:numPr>
          <w:ilvl w:val="1"/>
          <w:numId w:val="15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Модель должна быть представлена на демонстраторе (может быть любо</w:t>
      </w:r>
      <w:r w:rsidR="005A67BD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</w:t>
      </w:r>
      <w:r w:rsidR="005A67BD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возраст</w:t>
      </w:r>
      <w:r w:rsidR="005A67BD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4B04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C6A63" w:rsidRPr="00404B8B" w:rsidRDefault="00EC6A63" w:rsidP="000C0DCB">
      <w:pPr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Колледж не предоставляет демонстраторов моделей. Участники находят демонстраторов моделей самостоятельно</w:t>
      </w:r>
      <w:r w:rsidR="004B04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4D5A" w:rsidRPr="00404B8B" w:rsidRDefault="002A4D5A" w:rsidP="000C0DCB">
      <w:pPr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Модель</w:t>
      </w:r>
      <w:r w:rsidR="005A67BD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(костюм)</w:t>
      </w: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должна нарушать</w:t>
      </w:r>
      <w:r w:rsidR="000C0D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этические и нравственные нормы;</w:t>
      </w:r>
    </w:p>
    <w:p w:rsidR="002A4D5A" w:rsidRPr="00404B8B" w:rsidRDefault="002A4D5A" w:rsidP="000C0DCB">
      <w:pPr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Костюм не должен причинять вред здоровью демонстратор</w:t>
      </w:r>
      <w:r w:rsidR="005C48C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4716" w:rsidRDefault="000C0DCB" w:rsidP="000C0DC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2.12.</w:t>
      </w:r>
      <w:r w:rsidR="00874716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Участвующие в Конкурсе модели </w:t>
      </w:r>
      <w:r w:rsidR="005A67BD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студентов колледжа </w:t>
      </w:r>
      <w:r w:rsidR="00874716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подведения итогов становятся собственностью колледжа</w:t>
      </w:r>
      <w:r w:rsidR="002A4D5A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могут быть использованы Организаторами Конкурса в других массовых мероприятиях, проводимых колледжем, а также в районных и городских конкурсах. Организатор обязуется со</w:t>
      </w:r>
      <w:r w:rsidR="00151FCF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блюдать </w:t>
      </w:r>
      <w:r w:rsidR="002A4D5A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авторские права исполнителя </w:t>
      </w:r>
      <w:r w:rsidR="00151FCF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модели и </w:t>
      </w:r>
      <w:r w:rsidR="002A4D5A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указывать</w:t>
      </w:r>
      <w:r w:rsidR="00151FCF" w:rsidRPr="00404B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ФИО и место обучения.</w:t>
      </w:r>
    </w:p>
    <w:p w:rsidR="000C0DCB" w:rsidRDefault="000C0DCB" w:rsidP="000C0DC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DCB" w:rsidRDefault="000C0DCB" w:rsidP="005412E4">
      <w:pPr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C0D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Критерии оценки</w:t>
      </w:r>
    </w:p>
    <w:p w:rsidR="001712DD" w:rsidRDefault="001712DD" w:rsidP="00C07081">
      <w:pPr>
        <w:tabs>
          <w:tab w:val="left" w:pos="709"/>
          <w:tab w:val="left" w:pos="1134"/>
        </w:tabs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712DD" w:rsidRPr="00F152F0" w:rsidRDefault="001712DD" w:rsidP="001712D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z w:val="28"/>
          <w:szCs w:val="28"/>
        </w:rPr>
        <w:t>модели</w:t>
      </w:r>
      <w:r w:rsidR="00BE6B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5240C" w:rsidRPr="009678A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выполненн</w:t>
      </w:r>
      <w:r w:rsidR="00354D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75240C" w:rsidRPr="009678A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 нетрадиционных материалов</w:t>
      </w:r>
      <w:r w:rsidR="0075240C" w:rsidRPr="00F152F0">
        <w:rPr>
          <w:rFonts w:ascii="Times New Roman" w:hAnsi="Times New Roman"/>
          <w:sz w:val="28"/>
          <w:szCs w:val="28"/>
        </w:rPr>
        <w:t xml:space="preserve"> </w:t>
      </w:r>
      <w:r w:rsidRPr="00F152F0">
        <w:rPr>
          <w:rFonts w:ascii="Times New Roman" w:hAnsi="Times New Roman"/>
          <w:sz w:val="28"/>
          <w:szCs w:val="28"/>
        </w:rPr>
        <w:t>проходит</w:t>
      </w:r>
      <w:proofErr w:type="gramEnd"/>
      <w:r w:rsidRPr="00F152F0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5412E4" w:rsidRPr="005412E4" w:rsidRDefault="005412E4" w:rsidP="001712DD">
      <w:pPr>
        <w:tabs>
          <w:tab w:val="left" w:pos="709"/>
          <w:tab w:val="left" w:pos="1134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2E4">
        <w:rPr>
          <w:rFonts w:ascii="Times New Roman" w:hAnsi="Times New Roman" w:cs="Times New Roman"/>
          <w:sz w:val="28"/>
          <w:szCs w:val="28"/>
        </w:rPr>
        <w:t xml:space="preserve">- </w:t>
      </w:r>
      <w:r w:rsidR="000C0DCB" w:rsidRPr="005412E4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модели </w:t>
      </w:r>
      <w:r w:rsidR="000C0DCB" w:rsidRPr="005412E4">
        <w:rPr>
          <w:rFonts w:ascii="Times New Roman" w:hAnsi="Times New Roman" w:cs="Times New Roman"/>
          <w:sz w:val="28"/>
          <w:szCs w:val="28"/>
        </w:rPr>
        <w:t>(</w:t>
      </w:r>
      <w:r w:rsidR="00426433">
        <w:rPr>
          <w:rFonts w:ascii="Times New Roman" w:hAnsi="Times New Roman" w:cs="Times New Roman"/>
          <w:sz w:val="28"/>
          <w:szCs w:val="28"/>
        </w:rPr>
        <w:t>0-</w:t>
      </w:r>
      <w:r w:rsidR="008A509C">
        <w:rPr>
          <w:rFonts w:ascii="Times New Roman" w:hAnsi="Times New Roman" w:cs="Times New Roman"/>
          <w:sz w:val="28"/>
          <w:szCs w:val="28"/>
        </w:rPr>
        <w:t>20</w:t>
      </w:r>
      <w:r w:rsidR="000C0DCB" w:rsidRPr="005412E4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426433">
        <w:rPr>
          <w:rFonts w:ascii="Times New Roman" w:hAnsi="Times New Roman" w:cs="Times New Roman"/>
          <w:sz w:val="28"/>
          <w:szCs w:val="28"/>
        </w:rPr>
        <w:t>;</w:t>
      </w:r>
      <w:r w:rsidR="000C0DCB" w:rsidRPr="0054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E4" w:rsidRPr="005412E4" w:rsidRDefault="005412E4" w:rsidP="001712DD">
      <w:pPr>
        <w:tabs>
          <w:tab w:val="left" w:pos="709"/>
          <w:tab w:val="left" w:pos="1134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2E4">
        <w:rPr>
          <w:rFonts w:ascii="Times New Roman" w:hAnsi="Times New Roman" w:cs="Times New Roman"/>
          <w:sz w:val="28"/>
          <w:szCs w:val="28"/>
        </w:rPr>
        <w:t xml:space="preserve">- </w:t>
      </w:r>
      <w:r w:rsidR="000C0DCB" w:rsidRPr="005412E4">
        <w:rPr>
          <w:rFonts w:ascii="Times New Roman" w:hAnsi="Times New Roman" w:cs="Times New Roman"/>
          <w:sz w:val="28"/>
          <w:szCs w:val="28"/>
        </w:rPr>
        <w:t>эстетичность (</w:t>
      </w:r>
      <w:r w:rsidR="00426433">
        <w:rPr>
          <w:rFonts w:ascii="Times New Roman" w:hAnsi="Times New Roman" w:cs="Times New Roman"/>
          <w:sz w:val="28"/>
          <w:szCs w:val="28"/>
        </w:rPr>
        <w:t>0-</w:t>
      </w:r>
      <w:r w:rsidR="000C0DCB" w:rsidRPr="005412E4">
        <w:rPr>
          <w:rFonts w:ascii="Times New Roman" w:hAnsi="Times New Roman" w:cs="Times New Roman"/>
          <w:sz w:val="28"/>
          <w:szCs w:val="28"/>
        </w:rPr>
        <w:t>10 баллов)</w:t>
      </w:r>
      <w:r w:rsidR="00426433">
        <w:rPr>
          <w:rFonts w:ascii="Times New Roman" w:hAnsi="Times New Roman" w:cs="Times New Roman"/>
          <w:sz w:val="28"/>
          <w:szCs w:val="28"/>
        </w:rPr>
        <w:t>;</w:t>
      </w:r>
      <w:r w:rsidR="000C0DCB" w:rsidRPr="0054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E4" w:rsidRPr="005412E4" w:rsidRDefault="005412E4" w:rsidP="001712DD">
      <w:pPr>
        <w:tabs>
          <w:tab w:val="left" w:pos="709"/>
          <w:tab w:val="left" w:pos="1134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2E4">
        <w:rPr>
          <w:rFonts w:ascii="Times New Roman" w:hAnsi="Times New Roman" w:cs="Times New Roman"/>
          <w:sz w:val="28"/>
          <w:szCs w:val="28"/>
        </w:rPr>
        <w:t xml:space="preserve">- </w:t>
      </w:r>
      <w:r w:rsidR="000C0DCB" w:rsidRPr="005412E4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изготовления</w:t>
      </w:r>
      <w:r w:rsidR="000C0DCB" w:rsidRPr="005412E4">
        <w:rPr>
          <w:rFonts w:ascii="Times New Roman" w:hAnsi="Times New Roman" w:cs="Times New Roman"/>
          <w:sz w:val="28"/>
          <w:szCs w:val="28"/>
        </w:rPr>
        <w:t xml:space="preserve"> (</w:t>
      </w:r>
      <w:r w:rsidR="00426433">
        <w:rPr>
          <w:rFonts w:ascii="Times New Roman" w:hAnsi="Times New Roman" w:cs="Times New Roman"/>
          <w:sz w:val="28"/>
          <w:szCs w:val="28"/>
        </w:rPr>
        <w:t>0-</w:t>
      </w:r>
      <w:r w:rsidR="004B049F">
        <w:rPr>
          <w:rFonts w:ascii="Times New Roman" w:hAnsi="Times New Roman" w:cs="Times New Roman"/>
          <w:sz w:val="28"/>
          <w:szCs w:val="28"/>
        </w:rPr>
        <w:t>10</w:t>
      </w:r>
      <w:r w:rsidR="000C0DCB" w:rsidRPr="005412E4">
        <w:rPr>
          <w:rFonts w:ascii="Times New Roman" w:hAnsi="Times New Roman" w:cs="Times New Roman"/>
          <w:sz w:val="28"/>
          <w:szCs w:val="28"/>
        </w:rPr>
        <w:t xml:space="preserve"> баллов), </w:t>
      </w:r>
    </w:p>
    <w:p w:rsidR="000C0DCB" w:rsidRPr="005412E4" w:rsidRDefault="005412E4" w:rsidP="001712DD">
      <w:pPr>
        <w:tabs>
          <w:tab w:val="left" w:pos="709"/>
          <w:tab w:val="left" w:pos="1134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2E4">
        <w:rPr>
          <w:rFonts w:ascii="Times New Roman" w:hAnsi="Times New Roman" w:cs="Times New Roman"/>
          <w:sz w:val="28"/>
          <w:szCs w:val="28"/>
        </w:rPr>
        <w:t xml:space="preserve">- </w:t>
      </w:r>
      <w:r w:rsidR="000C0DCB" w:rsidRPr="005412E4">
        <w:rPr>
          <w:rFonts w:ascii="Times New Roman" w:hAnsi="Times New Roman" w:cs="Times New Roman"/>
          <w:sz w:val="28"/>
          <w:szCs w:val="28"/>
        </w:rPr>
        <w:t>разнообразие материалов модели одежды и аксессуаров (</w:t>
      </w:r>
      <w:r w:rsidR="00426433">
        <w:rPr>
          <w:rFonts w:ascii="Times New Roman" w:hAnsi="Times New Roman" w:cs="Times New Roman"/>
          <w:sz w:val="28"/>
          <w:szCs w:val="28"/>
        </w:rPr>
        <w:t>0-</w:t>
      </w:r>
      <w:r w:rsidR="008A50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DCB" w:rsidRPr="005412E4">
        <w:rPr>
          <w:rFonts w:ascii="Times New Roman" w:hAnsi="Times New Roman" w:cs="Times New Roman"/>
          <w:sz w:val="28"/>
          <w:szCs w:val="28"/>
        </w:rPr>
        <w:t>баллов)</w:t>
      </w:r>
      <w:r w:rsidRPr="005412E4">
        <w:rPr>
          <w:rFonts w:ascii="Times New Roman" w:hAnsi="Times New Roman" w:cs="Times New Roman"/>
          <w:sz w:val="28"/>
          <w:szCs w:val="28"/>
        </w:rPr>
        <w:t>;</w:t>
      </w:r>
    </w:p>
    <w:p w:rsidR="005412E4" w:rsidRPr="005412E4" w:rsidRDefault="00426433" w:rsidP="001712DD">
      <w:pPr>
        <w:tabs>
          <w:tab w:val="left" w:pos="709"/>
          <w:tab w:val="left" w:pos="1134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020">
        <w:rPr>
          <w:rFonts w:ascii="Times New Roman" w:hAnsi="Times New Roman" w:cs="Times New Roman"/>
          <w:sz w:val="28"/>
          <w:szCs w:val="28"/>
        </w:rPr>
        <w:t>целостность образа</w:t>
      </w:r>
      <w:r w:rsidR="005412E4" w:rsidRPr="005412E4">
        <w:rPr>
          <w:rFonts w:ascii="Times New Roman" w:hAnsi="Times New Roman" w:cs="Times New Roman"/>
          <w:sz w:val="28"/>
          <w:szCs w:val="28"/>
        </w:rPr>
        <w:t xml:space="preserve"> (прическа, макияж) </w:t>
      </w:r>
      <w:r w:rsidRPr="005412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5412E4">
        <w:rPr>
          <w:rFonts w:ascii="Times New Roman" w:hAnsi="Times New Roman" w:cs="Times New Roman"/>
          <w:sz w:val="28"/>
          <w:szCs w:val="28"/>
        </w:rPr>
        <w:t>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2E4" w:rsidRDefault="005412E4" w:rsidP="001712DD">
      <w:pPr>
        <w:tabs>
          <w:tab w:val="left" w:pos="709"/>
          <w:tab w:val="left" w:pos="1134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оригинальность представления костюма </w:t>
      </w:r>
      <w:r w:rsidR="00426433" w:rsidRPr="005412E4">
        <w:rPr>
          <w:rFonts w:ascii="Times New Roman" w:hAnsi="Times New Roman" w:cs="Times New Roman"/>
          <w:sz w:val="28"/>
          <w:szCs w:val="28"/>
        </w:rPr>
        <w:t>(</w:t>
      </w:r>
      <w:r w:rsidR="00426433">
        <w:rPr>
          <w:rFonts w:ascii="Times New Roman" w:hAnsi="Times New Roman" w:cs="Times New Roman"/>
          <w:sz w:val="28"/>
          <w:szCs w:val="28"/>
        </w:rPr>
        <w:t>0-</w:t>
      </w:r>
      <w:r w:rsidR="00426433" w:rsidRPr="005412E4">
        <w:rPr>
          <w:rFonts w:ascii="Times New Roman" w:hAnsi="Times New Roman" w:cs="Times New Roman"/>
          <w:sz w:val="28"/>
          <w:szCs w:val="28"/>
        </w:rPr>
        <w:t>10 баллов)</w:t>
      </w:r>
      <w:r w:rsidR="00426433">
        <w:rPr>
          <w:rFonts w:ascii="Times New Roman" w:hAnsi="Times New Roman" w:cs="Times New Roman"/>
          <w:sz w:val="28"/>
          <w:szCs w:val="28"/>
        </w:rPr>
        <w:t>;</w:t>
      </w:r>
    </w:p>
    <w:p w:rsidR="00426433" w:rsidRDefault="00426433" w:rsidP="001712DD">
      <w:pPr>
        <w:tabs>
          <w:tab w:val="left" w:pos="709"/>
          <w:tab w:val="left" w:pos="1134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433">
        <w:rPr>
          <w:rFonts w:ascii="Times New Roman" w:hAnsi="Times New Roman"/>
          <w:sz w:val="28"/>
          <w:szCs w:val="28"/>
          <w:lang w:eastAsia="ru-RU"/>
        </w:rPr>
        <w:t>соответствие художественного образа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6433">
        <w:rPr>
          <w:rFonts w:ascii="Times New Roman" w:hAnsi="Times New Roman"/>
          <w:sz w:val="28"/>
          <w:szCs w:val="28"/>
          <w:lang w:eastAsia="ru-RU"/>
        </w:rPr>
        <w:t>модели тематике</w:t>
      </w:r>
      <w:r w:rsidRPr="00426433">
        <w:rPr>
          <w:rFonts w:ascii="Times New Roman" w:hAnsi="Times New Roman"/>
          <w:kern w:val="1"/>
          <w:sz w:val="28"/>
          <w:szCs w:val="28"/>
        </w:rPr>
        <w:t xml:space="preserve"> Конкурса </w:t>
      </w:r>
      <w:r w:rsidRPr="00426433">
        <w:rPr>
          <w:rFonts w:ascii="Times New Roman" w:hAnsi="Times New Roman" w:cs="Times New Roman"/>
          <w:sz w:val="28"/>
          <w:szCs w:val="28"/>
        </w:rPr>
        <w:t>(0-</w:t>
      </w:r>
      <w:r w:rsidR="004B049F">
        <w:rPr>
          <w:rFonts w:ascii="Times New Roman" w:hAnsi="Times New Roman" w:cs="Times New Roman"/>
          <w:sz w:val="28"/>
          <w:szCs w:val="28"/>
        </w:rPr>
        <w:t>20</w:t>
      </w:r>
      <w:r w:rsidRPr="00426433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8A509C" w:rsidRDefault="001712DD" w:rsidP="001712DD">
      <w:pPr>
        <w:tabs>
          <w:tab w:val="left" w:pos="2040"/>
        </w:tabs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426433" w:rsidRPr="00404B8B" w:rsidRDefault="00426433" w:rsidP="000C0DCB">
      <w:pPr>
        <w:tabs>
          <w:tab w:val="left" w:pos="709"/>
          <w:tab w:val="left" w:pos="1134"/>
        </w:tabs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6FB1" w:rsidRPr="00FE4A9A" w:rsidRDefault="005412E4" w:rsidP="005412E4">
      <w:pPr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4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Подведение итогов Конкурса и награждение</w:t>
      </w:r>
    </w:p>
    <w:p w:rsidR="00C53BC0" w:rsidRDefault="00C53BC0" w:rsidP="004278C1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4.1.</w:t>
      </w:r>
      <w:r w:rsidRPr="00C53B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оценки моделей создается Жюри Конкурса, состав которого формируется на усмотрение Организатора Конкурса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4A9A" w:rsidRDefault="00FE4A9A" w:rsidP="004278C1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A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</w:t>
      </w:r>
      <w:r w:rsidRPr="00FE4A9A">
        <w:rPr>
          <w:rFonts w:ascii="Times New Roman" w:hAnsi="Times New Roman" w:cs="Times New Roman"/>
          <w:color w:val="000000"/>
          <w:sz w:val="28"/>
          <w:szCs w:val="28"/>
        </w:rPr>
        <w:t xml:space="preserve"> Итоги Конкурса подводит жюри в составе председателя и членов жюри. </w:t>
      </w:r>
      <w:r w:rsidRPr="00FE4A9A">
        <w:rPr>
          <w:rFonts w:ascii="Times New Roman" w:hAnsi="Times New Roman" w:cs="Times New Roman"/>
          <w:sz w:val="28"/>
          <w:szCs w:val="28"/>
        </w:rPr>
        <w:t>В состав жюри включаются специалисты в области</w:t>
      </w:r>
      <w:r>
        <w:rPr>
          <w:rFonts w:ascii="Times New Roman" w:hAnsi="Times New Roman" w:cs="Times New Roman"/>
          <w:sz w:val="28"/>
          <w:szCs w:val="28"/>
        </w:rPr>
        <w:t xml:space="preserve"> индустрии красоты и моды.</w:t>
      </w:r>
    </w:p>
    <w:p w:rsidR="00FE4A9A" w:rsidRDefault="00FE4A9A" w:rsidP="00427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A9A">
        <w:rPr>
          <w:rFonts w:ascii="Times New Roman" w:hAnsi="Times New Roman" w:cs="Times New Roman"/>
          <w:sz w:val="28"/>
          <w:szCs w:val="28"/>
        </w:rPr>
        <w:t>4.3.</w:t>
      </w:r>
      <w:r w:rsidRPr="00FE4A9A">
        <w:rPr>
          <w:rFonts w:ascii="Times New Roman" w:hAnsi="Times New Roman" w:cs="Times New Roman"/>
          <w:color w:val="000000"/>
          <w:sz w:val="28"/>
          <w:szCs w:val="28"/>
        </w:rPr>
        <w:t xml:space="preserve"> Каждый член жюри </w:t>
      </w:r>
      <w:r w:rsidRPr="00FE4A9A">
        <w:rPr>
          <w:rFonts w:ascii="Times New Roman" w:hAnsi="Times New Roman" w:cs="Times New Roman"/>
          <w:sz w:val="28"/>
          <w:szCs w:val="28"/>
        </w:rPr>
        <w:t xml:space="preserve">выставляет баллы в </w:t>
      </w:r>
      <w:r w:rsidRPr="00FE4A9A">
        <w:rPr>
          <w:rFonts w:ascii="Times New Roman" w:hAnsi="Times New Roman" w:cs="Times New Roman"/>
          <w:color w:val="000000"/>
          <w:sz w:val="28"/>
          <w:szCs w:val="28"/>
        </w:rPr>
        <w:t>ведомость оценок выполнения конкурсного задания</w:t>
      </w:r>
      <w:r w:rsidRPr="00FE4A9A">
        <w:rPr>
          <w:rFonts w:ascii="Times New Roman" w:hAnsi="Times New Roman" w:cs="Times New Roman"/>
          <w:sz w:val="28"/>
          <w:szCs w:val="28"/>
        </w:rPr>
        <w:t xml:space="preserve"> в соответствии критериями оценок, </w:t>
      </w:r>
      <w:r w:rsidRPr="00FE4A9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чего </w:t>
      </w:r>
      <w:r w:rsidRPr="00FE4A9A">
        <w:rPr>
          <w:rFonts w:ascii="Times New Roman" w:hAnsi="Times New Roman" w:cs="Times New Roman"/>
          <w:sz w:val="28"/>
          <w:szCs w:val="28"/>
        </w:rPr>
        <w:t>определяются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A9A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4A9A">
        <w:rPr>
          <w:rFonts w:ascii="Times New Roman" w:hAnsi="Times New Roman" w:cs="Times New Roman"/>
          <w:sz w:val="28"/>
          <w:szCs w:val="28"/>
        </w:rPr>
        <w:t xml:space="preserve"> по каждой номинации.</w:t>
      </w:r>
      <w:r w:rsidRPr="00FE4A9A">
        <w:rPr>
          <w:rFonts w:ascii="Times New Roman" w:hAnsi="Times New Roman" w:cs="Times New Roman"/>
          <w:color w:val="000000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FE4A9A">
        <w:rPr>
          <w:rFonts w:ascii="Times New Roman" w:hAnsi="Times New Roman" w:cs="Times New Roman"/>
          <w:color w:val="000000"/>
          <w:sz w:val="28"/>
          <w:szCs w:val="28"/>
        </w:rPr>
        <w:t>оформляются протоколом. К протоколу прилагаются ведомости оценок.</w:t>
      </w:r>
    </w:p>
    <w:p w:rsidR="00FE4A9A" w:rsidRPr="00975209" w:rsidRDefault="00FE4A9A" w:rsidP="004278C1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FE4A9A">
        <w:rPr>
          <w:rFonts w:ascii="Times New Roman" w:hAnsi="Times New Roman" w:cs="Times New Roman"/>
          <w:sz w:val="24"/>
          <w:szCs w:val="28"/>
        </w:rPr>
        <w:t xml:space="preserve"> </w:t>
      </w:r>
      <w:r w:rsidRPr="004278C1">
        <w:rPr>
          <w:rFonts w:ascii="Times New Roman" w:hAnsi="Times New Roman" w:cs="Times New Roman"/>
          <w:sz w:val="28"/>
          <w:szCs w:val="28"/>
        </w:rPr>
        <w:t>Оргкомитет имеет право добавить дополнительную номинацию во время подведения итогов Конкурса за особые качества модели.</w:t>
      </w:r>
    </w:p>
    <w:p w:rsidR="00FE4A9A" w:rsidRPr="00857120" w:rsidRDefault="004278C1" w:rsidP="004278C1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4.5. Победители (1 место) и призеры (2 место, 3 место) Конкурса получают дипломы, </w:t>
      </w:r>
      <w:proofErr w:type="gramStart"/>
      <w:r>
        <w:rPr>
          <w:szCs w:val="28"/>
        </w:rPr>
        <w:t>у</w:t>
      </w:r>
      <w:r w:rsidR="00FE4A9A" w:rsidRPr="00857120">
        <w:rPr>
          <w:szCs w:val="28"/>
        </w:rPr>
        <w:t>частник</w:t>
      </w:r>
      <w:r w:rsidR="00FE4A9A">
        <w:rPr>
          <w:szCs w:val="28"/>
        </w:rPr>
        <w:t>и, не занявшие призовые места</w:t>
      </w:r>
      <w:r w:rsidR="00FE4A9A" w:rsidRPr="00857120">
        <w:rPr>
          <w:szCs w:val="28"/>
        </w:rPr>
        <w:t xml:space="preserve"> </w:t>
      </w:r>
      <w:r w:rsidR="00FE4A9A">
        <w:rPr>
          <w:szCs w:val="28"/>
        </w:rPr>
        <w:t>получают</w:t>
      </w:r>
      <w:proofErr w:type="gramEnd"/>
      <w:r w:rsidR="00FE4A9A">
        <w:rPr>
          <w:szCs w:val="28"/>
        </w:rPr>
        <w:t xml:space="preserve"> сертификат.</w:t>
      </w:r>
    </w:p>
    <w:p w:rsidR="00FE4A9A" w:rsidRPr="004278C1" w:rsidRDefault="004278C1" w:rsidP="00427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C1">
        <w:rPr>
          <w:rFonts w:ascii="Times New Roman" w:hAnsi="Times New Roman" w:cs="Times New Roman"/>
          <w:sz w:val="28"/>
          <w:szCs w:val="28"/>
        </w:rPr>
        <w:t>4</w:t>
      </w:r>
      <w:r w:rsidR="00FE4A9A" w:rsidRPr="004278C1">
        <w:rPr>
          <w:rFonts w:ascii="Times New Roman" w:hAnsi="Times New Roman" w:cs="Times New Roman"/>
          <w:sz w:val="28"/>
          <w:szCs w:val="28"/>
        </w:rPr>
        <w:t>.</w:t>
      </w:r>
      <w:r w:rsidRPr="004278C1">
        <w:rPr>
          <w:rFonts w:ascii="Times New Roman" w:hAnsi="Times New Roman" w:cs="Times New Roman"/>
          <w:sz w:val="28"/>
          <w:szCs w:val="28"/>
        </w:rPr>
        <w:t>6</w:t>
      </w:r>
      <w:r w:rsidR="00FE4A9A" w:rsidRPr="004278C1">
        <w:rPr>
          <w:rFonts w:ascii="Times New Roman" w:hAnsi="Times New Roman" w:cs="Times New Roman"/>
          <w:sz w:val="28"/>
          <w:szCs w:val="28"/>
        </w:rPr>
        <w:t xml:space="preserve">. Результаты конкурса, список победителей и призеров будут размещены  на официальном сайте Уральского колледжа бизнеса, управления и технологии красоты </w:t>
      </w:r>
      <w:hyperlink r:id="rId8" w:history="1">
        <w:r w:rsidR="00FE4A9A" w:rsidRPr="004278C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E4A9A" w:rsidRPr="004278C1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E4A9A" w:rsidRPr="004278C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eppc</w:t>
        </w:r>
        <w:proofErr w:type="spellEnd"/>
        <w:r w:rsidR="00FE4A9A" w:rsidRPr="004278C1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E4A9A" w:rsidRPr="004278C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E4A9A" w:rsidRPr="004278C1">
        <w:rPr>
          <w:rFonts w:ascii="Times New Roman" w:hAnsi="Times New Roman" w:cs="Times New Roman"/>
          <w:sz w:val="28"/>
          <w:szCs w:val="28"/>
        </w:rPr>
        <w:t>.</w:t>
      </w:r>
    </w:p>
    <w:p w:rsidR="00151FCF" w:rsidRPr="00975209" w:rsidRDefault="00151FCF" w:rsidP="00F26FCE">
      <w:pPr>
        <w:spacing w:after="0" w:line="360" w:lineRule="auto"/>
        <w:ind w:firstLine="567"/>
        <w:textAlignment w:val="baseline"/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4278C1" w:rsidRPr="004278C1" w:rsidRDefault="004278C1" w:rsidP="004278C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7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 Жюри:</w:t>
      </w:r>
    </w:p>
    <w:p w:rsidR="004278C1" w:rsidRDefault="004278C1" w:rsidP="00F26F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F26FB1" w:rsidRPr="004278C1" w:rsidRDefault="00F26FB1" w:rsidP="004278C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7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4278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1FCF" w:rsidRPr="004278C1" w:rsidRDefault="00151FCF" w:rsidP="00F26F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78C1">
        <w:rPr>
          <w:rFonts w:ascii="Times New Roman" w:hAnsi="Times New Roman" w:cs="Times New Roman"/>
          <w:sz w:val="28"/>
          <w:szCs w:val="28"/>
          <w:lang w:eastAsia="ru-RU"/>
        </w:rPr>
        <w:t>Сеначина</w:t>
      </w:r>
      <w:proofErr w:type="spellEnd"/>
      <w:r w:rsidRPr="004278C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Евгеньевна – </w:t>
      </w:r>
      <w:r w:rsidR="004278C1" w:rsidRPr="004278C1">
        <w:rPr>
          <w:rFonts w:ascii="Times New Roman" w:hAnsi="Times New Roman" w:cs="Times New Roman"/>
          <w:sz w:val="28"/>
          <w:szCs w:val="28"/>
          <w:lang w:eastAsia="ru-RU"/>
        </w:rPr>
        <w:t>зам.</w:t>
      </w:r>
      <w:r w:rsidR="004278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8C1" w:rsidRPr="004278C1">
        <w:rPr>
          <w:rFonts w:ascii="Times New Roman" w:hAnsi="Times New Roman" w:cs="Times New Roman"/>
          <w:sz w:val="28"/>
          <w:szCs w:val="28"/>
          <w:lang w:eastAsia="ru-RU"/>
        </w:rPr>
        <w:t>директора по учебной работе</w:t>
      </w:r>
    </w:p>
    <w:p w:rsidR="00151FCF" w:rsidRPr="004278C1" w:rsidRDefault="00151FCF" w:rsidP="00F26F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FB1" w:rsidRPr="004278C1" w:rsidRDefault="00F26FB1" w:rsidP="00F26F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жюри</w:t>
      </w:r>
      <w:r w:rsidRPr="004278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78C1" w:rsidRPr="004278C1" w:rsidRDefault="004278C1" w:rsidP="00F26F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278C1">
        <w:rPr>
          <w:rFonts w:ascii="Times New Roman" w:hAnsi="Times New Roman" w:cs="Times New Roman"/>
          <w:sz w:val="28"/>
          <w:szCs w:val="28"/>
          <w:lang w:eastAsia="ru-RU"/>
        </w:rPr>
        <w:t>Топоева Елена Александровна – заведующий отделением сервиса и прикладных видов искусств</w:t>
      </w:r>
    </w:p>
    <w:p w:rsidR="00151FCF" w:rsidRPr="004278C1" w:rsidRDefault="004278C1" w:rsidP="00F26F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51FCF" w:rsidRPr="004278C1">
        <w:rPr>
          <w:rFonts w:ascii="Times New Roman" w:hAnsi="Times New Roman" w:cs="Times New Roman"/>
          <w:sz w:val="28"/>
          <w:szCs w:val="28"/>
          <w:lang w:eastAsia="ru-RU"/>
        </w:rPr>
        <w:t xml:space="preserve">Бобрович Инна Рафаиловна – социальный педагог отделения </w:t>
      </w:r>
      <w:proofErr w:type="spellStart"/>
      <w:r w:rsidR="00151FCF" w:rsidRPr="004278C1">
        <w:rPr>
          <w:rFonts w:ascii="Times New Roman" w:hAnsi="Times New Roman" w:cs="Times New Roman"/>
          <w:sz w:val="28"/>
          <w:szCs w:val="28"/>
          <w:lang w:eastAsia="ru-RU"/>
        </w:rPr>
        <w:t>СиПВИ</w:t>
      </w:r>
      <w:proofErr w:type="spellEnd"/>
      <w:r w:rsidR="00151FCF" w:rsidRPr="004278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FCF" w:rsidRPr="004278C1" w:rsidRDefault="004278C1" w:rsidP="00F26F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51FCF" w:rsidRPr="004278C1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Полякова Надежда Максимовна </w:t>
      </w:r>
      <w:proofErr w:type="gramStart"/>
      <w:r w:rsidR="00485CDE" w:rsidRPr="004278C1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485CDE" w:rsidRPr="004278C1">
        <w:rPr>
          <w:rFonts w:ascii="Times New Roman" w:hAnsi="Times New Roman" w:cs="Times New Roman"/>
          <w:sz w:val="28"/>
          <w:szCs w:val="28"/>
          <w:lang w:eastAsia="ru-RU"/>
        </w:rPr>
        <w:t>реподаватель;</w:t>
      </w:r>
    </w:p>
    <w:p w:rsidR="00485CDE" w:rsidRDefault="004278C1" w:rsidP="00F26F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85CDE" w:rsidRPr="004278C1">
        <w:rPr>
          <w:rFonts w:ascii="Times New Roman" w:hAnsi="Times New Roman" w:cs="Times New Roman"/>
          <w:sz w:val="28"/>
          <w:szCs w:val="28"/>
          <w:lang w:eastAsia="ru-RU"/>
        </w:rPr>
        <w:t>Фоминцева Татьяна Анатольевна - преподаватель;</w:t>
      </w:r>
    </w:p>
    <w:p w:rsidR="004278C1" w:rsidRDefault="004278C1" w:rsidP="00F26F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5.Капинус Рима Эдуардовна  - </w:t>
      </w:r>
      <w:r w:rsidRPr="004278C1">
        <w:rPr>
          <w:rFonts w:ascii="Times New Roman" w:hAnsi="Times New Roman" w:cs="Times New Roman"/>
          <w:sz w:val="28"/>
          <w:szCs w:val="28"/>
          <w:lang w:eastAsia="ru-RU"/>
        </w:rPr>
        <w:t>преподаватель;</w:t>
      </w:r>
    </w:p>
    <w:p w:rsidR="00485CDE" w:rsidRPr="004278C1" w:rsidRDefault="004278C1" w:rsidP="00F26F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85CDE" w:rsidRPr="004278C1">
        <w:rPr>
          <w:rFonts w:ascii="Times New Roman" w:hAnsi="Times New Roman" w:cs="Times New Roman"/>
          <w:sz w:val="28"/>
          <w:szCs w:val="28"/>
          <w:lang w:eastAsia="ru-RU"/>
        </w:rPr>
        <w:t>Аскадуллина Ксения Владимировна – преподаватель;</w:t>
      </w:r>
    </w:p>
    <w:p w:rsidR="00F26FB1" w:rsidRPr="004278C1" w:rsidRDefault="004278C1" w:rsidP="00AF769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26FB1" w:rsidRPr="004278C1">
        <w:rPr>
          <w:rFonts w:ascii="Times New Roman" w:hAnsi="Times New Roman" w:cs="Times New Roman"/>
          <w:sz w:val="28"/>
          <w:szCs w:val="28"/>
          <w:lang w:eastAsia="ru-RU"/>
        </w:rPr>
        <w:t xml:space="preserve">Рашкина Е.А. </w:t>
      </w:r>
      <w:r w:rsidR="00485CDE" w:rsidRPr="004278C1">
        <w:rPr>
          <w:rFonts w:ascii="Times New Roman" w:hAnsi="Times New Roman" w:cs="Times New Roman"/>
          <w:sz w:val="28"/>
          <w:szCs w:val="28"/>
          <w:lang w:eastAsia="ru-RU"/>
        </w:rPr>
        <w:t>– преподаватель.</w:t>
      </w:r>
    </w:p>
    <w:p w:rsidR="005B02BF" w:rsidRPr="00975209" w:rsidRDefault="005B02BF" w:rsidP="00AF7690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85CDE" w:rsidRPr="001B31B0" w:rsidRDefault="00485CDE" w:rsidP="00485C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5209"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 w:rsidRPr="001B31B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proofErr w:type="gramStart"/>
      <w:r w:rsidRPr="001B31B0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</w:p>
    <w:p w:rsidR="001B31B0" w:rsidRDefault="001B31B0" w:rsidP="0070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B0" w:rsidRDefault="001B31B0" w:rsidP="0070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FB1" w:rsidRPr="00485CDE" w:rsidRDefault="00F26FB1" w:rsidP="0070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DE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F26FB1" w:rsidRPr="00485CDE" w:rsidRDefault="00F26FB1" w:rsidP="0070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DE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BA7DD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85CDE">
        <w:rPr>
          <w:rFonts w:ascii="Times New Roman" w:hAnsi="Times New Roman" w:cs="Times New Roman"/>
          <w:b/>
          <w:bCs/>
          <w:sz w:val="28"/>
          <w:szCs w:val="28"/>
        </w:rPr>
        <w:t xml:space="preserve">онкурсе </w:t>
      </w:r>
    </w:p>
    <w:p w:rsidR="00F26FB1" w:rsidRPr="00485CDE" w:rsidRDefault="00F26FB1" w:rsidP="0070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1738"/>
        <w:gridCol w:w="2414"/>
        <w:gridCol w:w="1835"/>
        <w:gridCol w:w="1351"/>
        <w:gridCol w:w="1655"/>
      </w:tblGrid>
      <w:tr w:rsidR="00BA7DD1" w:rsidRPr="00485CDE" w:rsidTr="00BA7DD1">
        <w:tc>
          <w:tcPr>
            <w:tcW w:w="598" w:type="dxa"/>
          </w:tcPr>
          <w:p w:rsidR="00BA7DD1" w:rsidRPr="001B31B0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1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B31B0">
              <w:rPr>
                <w:rFonts w:ascii="Times New Roman" w:hAnsi="Times New Roman" w:cs="Times New Roman"/>
              </w:rPr>
              <w:t>п</w:t>
            </w:r>
            <w:proofErr w:type="gramStart"/>
            <w:r w:rsidRPr="001B31B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738" w:type="dxa"/>
          </w:tcPr>
          <w:p w:rsidR="00BA7DD1" w:rsidRPr="001B31B0" w:rsidRDefault="00BA7DD1" w:rsidP="00007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1B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414" w:type="dxa"/>
          </w:tcPr>
          <w:p w:rsidR="00BA7DD1" w:rsidRPr="001B31B0" w:rsidRDefault="00BA7DD1" w:rsidP="00BA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1B0">
              <w:rPr>
                <w:rFonts w:ascii="Times New Roman" w:hAnsi="Times New Roman" w:cs="Times New Roman"/>
              </w:rPr>
              <w:t xml:space="preserve">Тема (девиз) </w:t>
            </w:r>
            <w:r>
              <w:rPr>
                <w:rFonts w:ascii="Times New Roman" w:hAnsi="Times New Roman" w:cs="Times New Roman"/>
              </w:rPr>
              <w:t>модели/коллекции</w:t>
            </w:r>
          </w:p>
        </w:tc>
        <w:tc>
          <w:tcPr>
            <w:tcW w:w="1835" w:type="dxa"/>
          </w:tcPr>
          <w:p w:rsidR="00BA7DD1" w:rsidRPr="001B31B0" w:rsidRDefault="00BA7DD1" w:rsidP="00BA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1B0">
              <w:rPr>
                <w:rFonts w:ascii="Times New Roman" w:hAnsi="Times New Roman" w:cs="Times New Roman"/>
              </w:rPr>
              <w:t>Ф.И.О. (полностью) участника или группы участников</w:t>
            </w:r>
          </w:p>
        </w:tc>
        <w:tc>
          <w:tcPr>
            <w:tcW w:w="1351" w:type="dxa"/>
          </w:tcPr>
          <w:p w:rsidR="00BA7DD1" w:rsidRPr="001B31B0" w:rsidRDefault="00BA7DD1" w:rsidP="001B31B0">
            <w:pPr>
              <w:rPr>
                <w:rFonts w:ascii="Times New Roman" w:hAnsi="Times New Roman" w:cs="Times New Roman"/>
              </w:rPr>
            </w:pPr>
            <w:r w:rsidRPr="001B31B0">
              <w:rPr>
                <w:rFonts w:ascii="Times New Roman" w:hAnsi="Times New Roman" w:cs="Times New Roman"/>
              </w:rPr>
              <w:t>Контактные телефоны</w:t>
            </w:r>
          </w:p>
          <w:p w:rsidR="00BA7DD1" w:rsidRPr="001B31B0" w:rsidRDefault="00BA7DD1" w:rsidP="00485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A7DD1" w:rsidRPr="001B31B0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1B0">
              <w:rPr>
                <w:rFonts w:ascii="Times New Roman" w:hAnsi="Times New Roman" w:cs="Times New Roman"/>
              </w:rPr>
              <w:t>ФИО руководителя или куратора</w:t>
            </w:r>
          </w:p>
        </w:tc>
      </w:tr>
      <w:tr w:rsidR="00BA7DD1" w:rsidRPr="00485CDE" w:rsidTr="00BA7DD1">
        <w:tc>
          <w:tcPr>
            <w:tcW w:w="598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A7DD1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D1" w:rsidRPr="00485CDE" w:rsidTr="00BA7DD1">
        <w:tc>
          <w:tcPr>
            <w:tcW w:w="598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A7DD1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A7DD1" w:rsidRPr="00485CDE" w:rsidRDefault="00BA7DD1" w:rsidP="00AE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B1" w:rsidRPr="00485CDE" w:rsidRDefault="00F26FB1"/>
    <w:p w:rsidR="001B31B0" w:rsidRPr="001B31B0" w:rsidRDefault="001B31B0">
      <w:pPr>
        <w:rPr>
          <w:rFonts w:ascii="Times New Roman" w:hAnsi="Times New Roman" w:cs="Times New Roman"/>
        </w:rPr>
      </w:pPr>
    </w:p>
    <w:sectPr w:rsidR="001B31B0" w:rsidRPr="001B31B0" w:rsidSect="002926B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951"/>
    <w:multiLevelType w:val="hybridMultilevel"/>
    <w:tmpl w:val="6544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164"/>
    <w:multiLevelType w:val="hybridMultilevel"/>
    <w:tmpl w:val="4F6A218E"/>
    <w:lvl w:ilvl="0" w:tplc="BCF4783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1B3"/>
    <w:multiLevelType w:val="hybridMultilevel"/>
    <w:tmpl w:val="3AE84922"/>
    <w:lvl w:ilvl="0" w:tplc="3186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C4AE0"/>
    <w:multiLevelType w:val="hybridMultilevel"/>
    <w:tmpl w:val="89784A8C"/>
    <w:lvl w:ilvl="0" w:tplc="D2F8F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410DE"/>
    <w:multiLevelType w:val="multilevel"/>
    <w:tmpl w:val="0A4C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86" w:hanging="13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833" w:hanging="1335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4902" w:hanging="1335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5971" w:hanging="1335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ascii="Calibri" w:hAnsi="Calibri" w:hint="default"/>
      </w:rPr>
    </w:lvl>
  </w:abstractNum>
  <w:abstractNum w:abstractNumId="5">
    <w:nsid w:val="332F628A"/>
    <w:multiLevelType w:val="hybridMultilevel"/>
    <w:tmpl w:val="4F6A218E"/>
    <w:lvl w:ilvl="0" w:tplc="BCF4783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0F43"/>
    <w:multiLevelType w:val="hybridMultilevel"/>
    <w:tmpl w:val="3BE8B07E"/>
    <w:lvl w:ilvl="0" w:tplc="2D2AF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830ADA"/>
    <w:multiLevelType w:val="hybridMultilevel"/>
    <w:tmpl w:val="D1286872"/>
    <w:lvl w:ilvl="0" w:tplc="94947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53D99"/>
    <w:multiLevelType w:val="hybridMultilevel"/>
    <w:tmpl w:val="8E561D9C"/>
    <w:lvl w:ilvl="0" w:tplc="D2F8FD4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FF6716E"/>
    <w:multiLevelType w:val="hybridMultilevel"/>
    <w:tmpl w:val="7E5651D8"/>
    <w:lvl w:ilvl="0" w:tplc="0B0AB9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D1759"/>
    <w:multiLevelType w:val="hybridMultilevel"/>
    <w:tmpl w:val="A9CA2CAC"/>
    <w:lvl w:ilvl="0" w:tplc="3A16EC4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EF35AE"/>
    <w:multiLevelType w:val="multilevel"/>
    <w:tmpl w:val="FF4E1F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2D58C2"/>
    <w:multiLevelType w:val="hybridMultilevel"/>
    <w:tmpl w:val="885809C8"/>
    <w:lvl w:ilvl="0" w:tplc="D2F8F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6307DB"/>
    <w:multiLevelType w:val="hybridMultilevel"/>
    <w:tmpl w:val="4F6A218E"/>
    <w:lvl w:ilvl="0" w:tplc="BCF4783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64C3D"/>
    <w:multiLevelType w:val="hybridMultilevel"/>
    <w:tmpl w:val="0CAA19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22DC"/>
    <w:multiLevelType w:val="hybridMultilevel"/>
    <w:tmpl w:val="4CCA560A"/>
    <w:lvl w:ilvl="0" w:tplc="4592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16"/>
    <w:rsid w:val="00007AE6"/>
    <w:rsid w:val="000660FF"/>
    <w:rsid w:val="00075E0F"/>
    <w:rsid w:val="000A371E"/>
    <w:rsid w:val="000C0DCB"/>
    <w:rsid w:val="000C0DCE"/>
    <w:rsid w:val="000E0473"/>
    <w:rsid w:val="0013209A"/>
    <w:rsid w:val="00134816"/>
    <w:rsid w:val="00140AFD"/>
    <w:rsid w:val="00144B8A"/>
    <w:rsid w:val="00151FCF"/>
    <w:rsid w:val="001712DD"/>
    <w:rsid w:val="001B31B0"/>
    <w:rsid w:val="001C6AA6"/>
    <w:rsid w:val="002011F7"/>
    <w:rsid w:val="00214789"/>
    <w:rsid w:val="00251D20"/>
    <w:rsid w:val="00260899"/>
    <w:rsid w:val="00270C30"/>
    <w:rsid w:val="002901A9"/>
    <w:rsid w:val="002926B9"/>
    <w:rsid w:val="002A4D5A"/>
    <w:rsid w:val="002B27F5"/>
    <w:rsid w:val="002B61F0"/>
    <w:rsid w:val="002C5641"/>
    <w:rsid w:val="002C7B15"/>
    <w:rsid w:val="0030148A"/>
    <w:rsid w:val="00354DC8"/>
    <w:rsid w:val="00363D29"/>
    <w:rsid w:val="003C3DB9"/>
    <w:rsid w:val="003C4BE7"/>
    <w:rsid w:val="003D0189"/>
    <w:rsid w:val="003D0508"/>
    <w:rsid w:val="003E0020"/>
    <w:rsid w:val="00404B8B"/>
    <w:rsid w:val="00426433"/>
    <w:rsid w:val="0042755A"/>
    <w:rsid w:val="004278C1"/>
    <w:rsid w:val="004353B9"/>
    <w:rsid w:val="00445313"/>
    <w:rsid w:val="00485CDE"/>
    <w:rsid w:val="00497040"/>
    <w:rsid w:val="004B049F"/>
    <w:rsid w:val="00523173"/>
    <w:rsid w:val="00533836"/>
    <w:rsid w:val="005412E4"/>
    <w:rsid w:val="00546C67"/>
    <w:rsid w:val="005A67BD"/>
    <w:rsid w:val="005A6988"/>
    <w:rsid w:val="005B02BF"/>
    <w:rsid w:val="005C48C7"/>
    <w:rsid w:val="00605BB4"/>
    <w:rsid w:val="00616614"/>
    <w:rsid w:val="00623C22"/>
    <w:rsid w:val="006751D7"/>
    <w:rsid w:val="00702611"/>
    <w:rsid w:val="00705212"/>
    <w:rsid w:val="0075240C"/>
    <w:rsid w:val="00766636"/>
    <w:rsid w:val="007718E5"/>
    <w:rsid w:val="007B6306"/>
    <w:rsid w:val="007E13A4"/>
    <w:rsid w:val="007E5ED4"/>
    <w:rsid w:val="007E5F7A"/>
    <w:rsid w:val="007E77A1"/>
    <w:rsid w:val="007F7AC1"/>
    <w:rsid w:val="008105A7"/>
    <w:rsid w:val="00874716"/>
    <w:rsid w:val="008A0253"/>
    <w:rsid w:val="008A046D"/>
    <w:rsid w:val="008A509C"/>
    <w:rsid w:val="008B7CDA"/>
    <w:rsid w:val="00921263"/>
    <w:rsid w:val="00941B0B"/>
    <w:rsid w:val="009678AB"/>
    <w:rsid w:val="00975209"/>
    <w:rsid w:val="00975FE9"/>
    <w:rsid w:val="009C5CFE"/>
    <w:rsid w:val="00A9125E"/>
    <w:rsid w:val="00AC0335"/>
    <w:rsid w:val="00AE2A7D"/>
    <w:rsid w:val="00AF7690"/>
    <w:rsid w:val="00B07EB1"/>
    <w:rsid w:val="00B564BB"/>
    <w:rsid w:val="00B66957"/>
    <w:rsid w:val="00B83255"/>
    <w:rsid w:val="00B87B1F"/>
    <w:rsid w:val="00B9409E"/>
    <w:rsid w:val="00BA7DD1"/>
    <w:rsid w:val="00BE6B02"/>
    <w:rsid w:val="00BF5B22"/>
    <w:rsid w:val="00C07081"/>
    <w:rsid w:val="00C17D1D"/>
    <w:rsid w:val="00C53BC0"/>
    <w:rsid w:val="00C74C8E"/>
    <w:rsid w:val="00CA6E9D"/>
    <w:rsid w:val="00CA75AB"/>
    <w:rsid w:val="00CC71E6"/>
    <w:rsid w:val="00CC7E3F"/>
    <w:rsid w:val="00CF4176"/>
    <w:rsid w:val="00D46C56"/>
    <w:rsid w:val="00D81668"/>
    <w:rsid w:val="00D84265"/>
    <w:rsid w:val="00DA36C7"/>
    <w:rsid w:val="00DA7CD5"/>
    <w:rsid w:val="00DB7C94"/>
    <w:rsid w:val="00DD490B"/>
    <w:rsid w:val="00DE24BD"/>
    <w:rsid w:val="00DF0E22"/>
    <w:rsid w:val="00DF3205"/>
    <w:rsid w:val="00E00ACB"/>
    <w:rsid w:val="00E228A5"/>
    <w:rsid w:val="00EC504B"/>
    <w:rsid w:val="00EC6A63"/>
    <w:rsid w:val="00ED0C9B"/>
    <w:rsid w:val="00EE4C40"/>
    <w:rsid w:val="00F26FB1"/>
    <w:rsid w:val="00F26FCE"/>
    <w:rsid w:val="00F42483"/>
    <w:rsid w:val="00F60BF8"/>
    <w:rsid w:val="00FA6AF9"/>
    <w:rsid w:val="00FC2599"/>
    <w:rsid w:val="00FD69B6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B6"/>
    <w:pPr>
      <w:ind w:left="720"/>
    </w:pPr>
  </w:style>
  <w:style w:type="table" w:styleId="a4">
    <w:name w:val="Table Grid"/>
    <w:basedOn w:val="a1"/>
    <w:uiPriority w:val="99"/>
    <w:rsid w:val="007026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125E"/>
    <w:rPr>
      <w:rFonts w:cs="Calibri"/>
      <w:sz w:val="22"/>
      <w:szCs w:val="22"/>
      <w:lang w:eastAsia="en-US"/>
    </w:rPr>
  </w:style>
  <w:style w:type="character" w:styleId="a6">
    <w:name w:val="Strong"/>
    <w:uiPriority w:val="22"/>
    <w:qFormat/>
    <w:rsid w:val="00941B0B"/>
    <w:rPr>
      <w:b/>
      <w:bCs/>
    </w:rPr>
  </w:style>
  <w:style w:type="paragraph" w:styleId="a7">
    <w:name w:val="Normal (Web)"/>
    <w:basedOn w:val="a"/>
    <w:uiPriority w:val="99"/>
    <w:rsid w:val="00CF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71E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B0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8A5"/>
  </w:style>
  <w:style w:type="paragraph" w:styleId="2">
    <w:name w:val="envelope return"/>
    <w:basedOn w:val="a"/>
    <w:unhideWhenUsed/>
    <w:rsid w:val="00FE4A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712D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7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05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297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29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67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2969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p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p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83F4-AA72-4D46-A6CC-F0CA4A9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texnik</cp:lastModifiedBy>
  <cp:revision>2</cp:revision>
  <cp:lastPrinted>2019-10-29T11:22:00Z</cp:lastPrinted>
  <dcterms:created xsi:type="dcterms:W3CDTF">2019-10-29T12:05:00Z</dcterms:created>
  <dcterms:modified xsi:type="dcterms:W3CDTF">2019-10-29T12:05:00Z</dcterms:modified>
</cp:coreProperties>
</file>